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4A" w:rsidRPr="00232F4A" w:rsidRDefault="00232F4A" w:rsidP="00BF7EC8">
      <w:pPr>
        <w:shd w:val="clear" w:color="auto" w:fill="FFFFFF"/>
        <w:spacing w:after="0" w:line="240" w:lineRule="auto"/>
        <w:jc w:val="center"/>
        <w:rPr>
          <w:rFonts w:ascii="a_Romanus" w:eastAsia="Times New Roman" w:hAnsi="a_Romanus" w:cs="Tahoma"/>
          <w:color w:val="C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50D501" wp14:editId="200829AF">
            <wp:simplePos x="0" y="0"/>
            <wp:positionH relativeFrom="page">
              <wp:posOffset>180975</wp:posOffset>
            </wp:positionH>
            <wp:positionV relativeFrom="margin">
              <wp:posOffset>-89535</wp:posOffset>
            </wp:positionV>
            <wp:extent cx="2784475" cy="2318385"/>
            <wp:effectExtent l="114300" t="76200" r="53975" b="139065"/>
            <wp:wrapSquare wrapText="bothSides"/>
            <wp:docPr id="2" name="Рисунок 2" descr="https://cdn.culture.ru/images/0c2f4445-d3ff-5957-a85e-b93ba52b9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culture.ru/images/0c2f4445-d3ff-5957-a85e-b93ba52b95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23183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2F4A">
        <w:rPr>
          <w:rFonts w:ascii="a_Romanus" w:eastAsia="Times New Roman" w:hAnsi="a_Romanus" w:cs="Tahoma"/>
          <w:b/>
          <w:bCs/>
          <w:color w:val="C00000"/>
          <w:sz w:val="36"/>
          <w:szCs w:val="36"/>
          <w:lang w:eastAsia="ru-RU"/>
        </w:rPr>
        <w:t>Памятка для родителей</w:t>
      </w:r>
    </w:p>
    <w:p w:rsidR="00232F4A" w:rsidRPr="00232F4A" w:rsidRDefault="00232F4A" w:rsidP="00BF7EC8">
      <w:pPr>
        <w:shd w:val="clear" w:color="auto" w:fill="FFFFFF"/>
        <w:spacing w:after="0" w:line="0" w:lineRule="atLeast"/>
        <w:jc w:val="center"/>
        <w:rPr>
          <w:rFonts w:ascii="a_Romanus" w:eastAsia="Times New Roman" w:hAnsi="a_Romanus" w:cs="Tahoma"/>
          <w:b/>
          <w:bCs/>
          <w:color w:val="C00000"/>
          <w:sz w:val="36"/>
          <w:szCs w:val="36"/>
          <w:lang w:eastAsia="ru-RU"/>
        </w:rPr>
      </w:pPr>
      <w:r w:rsidRPr="00232F4A">
        <w:rPr>
          <w:rFonts w:ascii="a_Romanus" w:eastAsia="Times New Roman" w:hAnsi="a_Romanus" w:cs="Tahoma"/>
          <w:b/>
          <w:bCs/>
          <w:color w:val="C00000"/>
          <w:sz w:val="36"/>
          <w:szCs w:val="36"/>
          <w:lang w:eastAsia="ru-RU"/>
        </w:rPr>
        <w:t>по предупреждению самовольных уходов детей из дома</w:t>
      </w:r>
    </w:p>
    <w:p w:rsidR="00232F4A" w:rsidRPr="00232F4A" w:rsidRDefault="00232F4A" w:rsidP="00232F4A">
      <w:pPr>
        <w:shd w:val="clear" w:color="auto" w:fill="FFFFFF"/>
        <w:spacing w:before="150" w:after="180" w:line="240" w:lineRule="auto"/>
        <w:ind w:firstLine="708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232F4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Как бы Вы не были заняты на работе, личными делами, ПОМНИТЕ, что дети – это отражение и продолжение родителей.</w:t>
      </w:r>
    </w:p>
    <w:p w:rsidR="00BF7EC8" w:rsidRPr="00BF7EC8" w:rsidRDefault="00232F4A" w:rsidP="00BF7EC8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232F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232F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ab/>
      </w:r>
      <w:r w:rsidRPr="00232F4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Все, чему ребенок когда-то научился (и хорошему, и плохому) во многом зависит от Вас. Ведь именно Вы несете полную ответственность за своего ребенка до достижения им совершеннолетия!!!</w:t>
      </w:r>
    </w:p>
    <w:p w:rsidR="00BF7EC8" w:rsidRDefault="00BF7EC8" w:rsidP="00BF7EC8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232F4A" w:rsidRPr="00232F4A" w:rsidRDefault="00232F4A" w:rsidP="00BF7EC8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32F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Для достижения гармонии в отношениях с ребенком мы предлагаем несколько простых советов:</w:t>
      </w:r>
    </w:p>
    <w:p w:rsidR="00232F4A" w:rsidRPr="00232F4A" w:rsidRDefault="00232F4A" w:rsidP="00232F4A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180" w:line="270" w:lineRule="atLeast"/>
        <w:ind w:firstLine="284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F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Старайтесь ежедневно общаться с ребенком. </w:t>
      </w:r>
      <w:r w:rsidRPr="00232F4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Начните с малого – спросите у ребенка, как прошел день, что было хорошего, какие проблемы; расскажите про свой день, свои успехи и трудности.</w:t>
      </w:r>
    </w:p>
    <w:p w:rsidR="00232F4A" w:rsidRPr="00232F4A" w:rsidRDefault="00232F4A" w:rsidP="00232F4A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50" w:after="180" w:line="270" w:lineRule="atLeast"/>
        <w:ind w:firstLine="284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F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Обращайте внимание на настроение ребенка, когда он пришел со школы. Стоит насторожиться, если он приходит поникшим и грустным, а утренний поход в школу сопровождается негативом и нежеланием учиться.</w:t>
      </w:r>
    </w:p>
    <w:p w:rsidR="00232F4A" w:rsidRPr="00232F4A" w:rsidRDefault="00232F4A" w:rsidP="00232F4A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50" w:after="180" w:line="270" w:lineRule="atLeast"/>
        <w:ind w:firstLine="284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F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Выслушайте своего ребенка, даже если Вы очень устали! Ведь именно Вы тот человек, от которого Ваши сын или дочь хотят услышать доброе слово и совет.</w:t>
      </w:r>
    </w:p>
    <w:p w:rsidR="00232F4A" w:rsidRPr="00232F4A" w:rsidRDefault="00232F4A" w:rsidP="00232F4A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50" w:after="180" w:line="270" w:lineRule="atLeast"/>
        <w:ind w:firstLine="284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F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Помните! Уход из дома – это протест ребенка, его защитная реакция. А в некоторых случаях и манипулирование родителями! Задумайтесь, что же Вы сделали не так?</w:t>
      </w:r>
    </w:p>
    <w:p w:rsidR="00232F4A" w:rsidRPr="00232F4A" w:rsidRDefault="00232F4A" w:rsidP="00232F4A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50" w:after="180" w:line="270" w:lineRule="atLeast"/>
        <w:ind w:firstLine="284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F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Уделяйте больше внимания Вашему чаду.  Займитесь общим делом. </w:t>
      </w:r>
      <w:r w:rsidRPr="00232F4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Попробуйте найти время, чтобы всей семьей сходить в кафе, кинотеатр или парк.</w:t>
      </w:r>
      <w:r w:rsidRPr="00232F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32F4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Запишитесь вместе с сыном или дочерью в спортивный зал или бассейн. </w:t>
      </w:r>
      <w:r w:rsidRPr="00232F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сближает…</w:t>
      </w:r>
    </w:p>
    <w:p w:rsidR="00232F4A" w:rsidRPr="00232F4A" w:rsidRDefault="00232F4A" w:rsidP="00232F4A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50" w:after="180" w:line="270" w:lineRule="atLeast"/>
        <w:ind w:firstLine="284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F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Организуйте занятость ребенка в свободное время: запишите его на кружки, секции. При этом ОБЯЗАТЕЛЬНО учитывая его желания!!! Если это будет против воли ребенка, то все ваши усилия будут тщетны.</w:t>
      </w:r>
      <w:r w:rsidRPr="00232F4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</w:p>
    <w:p w:rsidR="00232F4A" w:rsidRPr="00232F4A" w:rsidRDefault="00232F4A" w:rsidP="00232F4A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50" w:after="180" w:line="270" w:lineRule="atLeast"/>
        <w:ind w:firstLine="284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F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Узнайте, с кем дружит Ваш ребенок. Подружитесь с ними и Вы. Приглашайте в гости, разговаривайте с ними о делах в школе и за ее пределами.</w:t>
      </w:r>
    </w:p>
    <w:p w:rsidR="00232F4A" w:rsidRPr="00232F4A" w:rsidRDefault="00232F4A" w:rsidP="00232F4A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50" w:after="180" w:line="270" w:lineRule="atLeast"/>
        <w:ind w:firstLine="284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F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Никогда не бейте своего ребенка!!! Вместо физического наказания используйте слова, с помощью которых можно донести любую информацию до провинившегося. </w:t>
      </w:r>
      <w:r w:rsidRPr="00232F4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Подросток хочет, чтобы к нему относились серьезно, воспринимали его как взрослого и самостоятельного человека, уважали его личность, поэтому любое необдуманное слово или действие могут нанести тяжелую рану его душе. </w:t>
      </w:r>
    </w:p>
    <w:p w:rsidR="00232F4A" w:rsidRPr="00232F4A" w:rsidRDefault="00232F4A" w:rsidP="00232F4A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50" w:after="180" w:line="270" w:lineRule="atLeast"/>
        <w:ind w:firstLine="284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2F4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Не забывайте, что в преодолении кризисных ситуаций, коснувшихся, вас и вашего ребенка вам всегда помогут, специалисты. Чем раньше вы обратитесь за помощью психолога или психиатра, тем больше шансов разрешить проблему ребенка и предотвратить его уход из дома. Хорошие </w:t>
      </w:r>
      <w:bookmarkStart w:id="0" w:name="_GoBack"/>
      <w:bookmarkEnd w:id="0"/>
      <w:r w:rsidRPr="00232F4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родители – это те родители, которые способны построить отношения с ребенком так, чтобы избавить его от разочарований!</w:t>
      </w:r>
    </w:p>
    <w:p w:rsidR="00232F4A" w:rsidRPr="00232F4A" w:rsidRDefault="00BF7EC8" w:rsidP="00232F4A">
      <w:pPr>
        <w:shd w:val="clear" w:color="auto" w:fill="FFFFFF"/>
        <w:spacing w:before="150" w:after="180" w:line="270" w:lineRule="atLeast"/>
        <w:ind w:firstLine="284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0D08D94" wp14:editId="1BD44268">
            <wp:simplePos x="0" y="0"/>
            <wp:positionH relativeFrom="margin">
              <wp:posOffset>5081905</wp:posOffset>
            </wp:positionH>
            <wp:positionV relativeFrom="page">
              <wp:posOffset>8410575</wp:posOffset>
            </wp:positionV>
            <wp:extent cx="1971675" cy="1971675"/>
            <wp:effectExtent l="0" t="0" r="9525" b="9525"/>
            <wp:wrapSquare wrapText="bothSides"/>
            <wp:docPr id="1" name="Рисунок 1" descr="https://pixy.org/src2/573/5733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xy.org/src2/573/57336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F4A" w:rsidRPr="00232F4A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Такие маленькие шаги в сторону ребенка в конечном итоге приведут к тому, что ваше чадо, в вашем лице, обретет самого настоящего и преданного друга.</w:t>
      </w:r>
    </w:p>
    <w:p w:rsidR="00232F4A" w:rsidRPr="00232F4A" w:rsidRDefault="00232F4A" w:rsidP="00BF7EC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C00000"/>
          <w:sz w:val="28"/>
          <w:szCs w:val="36"/>
          <w:lang w:eastAsia="ru-RU"/>
        </w:rPr>
      </w:pPr>
      <w:r w:rsidRPr="00232F4A">
        <w:rPr>
          <w:rFonts w:ascii="Times New Roman" w:eastAsia="Times New Roman" w:hAnsi="Times New Roman" w:cs="Times New Roman"/>
          <w:bCs/>
          <w:color w:val="C00000"/>
          <w:sz w:val="28"/>
          <w:szCs w:val="36"/>
          <w:lang w:eastAsia="ru-RU"/>
        </w:rPr>
        <w:t>ПОМНИТЕ!</w:t>
      </w:r>
    </w:p>
    <w:p w:rsidR="00BF7EC8" w:rsidRDefault="00232F4A" w:rsidP="00BF7EC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C00000"/>
          <w:sz w:val="28"/>
          <w:szCs w:val="36"/>
          <w:lang w:eastAsia="ru-RU"/>
        </w:rPr>
      </w:pPr>
      <w:r w:rsidRPr="00232F4A">
        <w:rPr>
          <w:rFonts w:ascii="Times New Roman" w:eastAsia="Times New Roman" w:hAnsi="Times New Roman" w:cs="Times New Roman"/>
          <w:b/>
          <w:bCs/>
          <w:color w:val="C00000"/>
          <w:sz w:val="28"/>
          <w:szCs w:val="36"/>
          <w:lang w:eastAsia="ru-RU"/>
        </w:rPr>
        <w:t>Ваш ребенок не сможет</w:t>
      </w:r>
      <w:r w:rsidRPr="00232F4A">
        <w:rPr>
          <w:rFonts w:ascii="Times New Roman" w:eastAsia="Times New Roman" w:hAnsi="Times New Roman" w:cs="Times New Roman"/>
          <w:bCs/>
          <w:color w:val="C00000"/>
          <w:sz w:val="28"/>
          <w:szCs w:val="36"/>
          <w:lang w:eastAsia="ru-RU"/>
        </w:rPr>
        <w:t xml:space="preserve"> самостоятельно </w:t>
      </w:r>
    </w:p>
    <w:p w:rsidR="00232F4A" w:rsidRDefault="00232F4A" w:rsidP="00BF7EC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C00000"/>
          <w:sz w:val="28"/>
          <w:szCs w:val="36"/>
          <w:lang w:eastAsia="ru-RU"/>
        </w:rPr>
      </w:pPr>
      <w:r w:rsidRPr="00232F4A">
        <w:rPr>
          <w:rFonts w:ascii="Times New Roman" w:eastAsia="Times New Roman" w:hAnsi="Times New Roman" w:cs="Times New Roman"/>
          <w:bCs/>
          <w:color w:val="C00000"/>
          <w:sz w:val="28"/>
          <w:szCs w:val="36"/>
          <w:lang w:eastAsia="ru-RU"/>
        </w:rPr>
        <w:t xml:space="preserve">преодолеть трудности </w:t>
      </w:r>
      <w:r w:rsidRPr="00232F4A">
        <w:rPr>
          <w:rFonts w:ascii="Times New Roman" w:eastAsia="Times New Roman" w:hAnsi="Times New Roman" w:cs="Times New Roman"/>
          <w:b/>
          <w:bCs/>
          <w:color w:val="C00000"/>
          <w:sz w:val="28"/>
          <w:szCs w:val="36"/>
          <w:lang w:eastAsia="ru-RU"/>
        </w:rPr>
        <w:t>без вашей</w:t>
      </w:r>
      <w:r w:rsidRPr="00232F4A">
        <w:rPr>
          <w:rFonts w:ascii="Times New Roman" w:eastAsia="Times New Roman" w:hAnsi="Times New Roman" w:cs="Times New Roman"/>
          <w:bCs/>
          <w:color w:val="C00000"/>
          <w:sz w:val="28"/>
          <w:szCs w:val="36"/>
          <w:lang w:eastAsia="ru-RU"/>
        </w:rPr>
        <w:t xml:space="preserve"> </w:t>
      </w:r>
    </w:p>
    <w:p w:rsidR="00232F4A" w:rsidRPr="00232F4A" w:rsidRDefault="00232F4A" w:rsidP="00232F4A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36"/>
          <w:lang w:eastAsia="ru-RU"/>
        </w:rPr>
      </w:pPr>
      <w:r w:rsidRPr="00232F4A">
        <w:rPr>
          <w:rFonts w:ascii="Times New Roman" w:eastAsia="Times New Roman" w:hAnsi="Times New Roman" w:cs="Times New Roman"/>
          <w:b/>
          <w:bCs/>
          <w:color w:val="C00000"/>
          <w:sz w:val="28"/>
          <w:szCs w:val="36"/>
          <w:lang w:eastAsia="ru-RU"/>
        </w:rPr>
        <w:t>ЛЮБВИ и ПОНИМАНИЯ!</w:t>
      </w:r>
    </w:p>
    <w:p w:rsidR="00F3439D" w:rsidRPr="004214A8" w:rsidRDefault="00F3439D" w:rsidP="00F3439D">
      <w:pPr>
        <w:ind w:left="-142" w:firstLine="142"/>
        <w:rPr>
          <w:rFonts w:ascii="Times New Roman" w:hAnsi="Times New Roman" w:cs="Times New Roman"/>
        </w:rPr>
      </w:pPr>
    </w:p>
    <w:sectPr w:rsidR="00F3439D" w:rsidRPr="004214A8" w:rsidSect="00232F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Romanus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50109"/>
    <w:multiLevelType w:val="hybridMultilevel"/>
    <w:tmpl w:val="AA66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22C96"/>
    <w:multiLevelType w:val="hybridMultilevel"/>
    <w:tmpl w:val="C2B89F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FA"/>
    <w:rsid w:val="00232F4A"/>
    <w:rsid w:val="002A6319"/>
    <w:rsid w:val="004160B7"/>
    <w:rsid w:val="004214A8"/>
    <w:rsid w:val="00712A2A"/>
    <w:rsid w:val="00BD49EF"/>
    <w:rsid w:val="00BF7EC8"/>
    <w:rsid w:val="00F3439D"/>
    <w:rsid w:val="00F6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0C9A"/>
  <w15:chartTrackingRefBased/>
  <w15:docId w15:val="{B1FD85C6-2A3A-4F2D-B0B5-2847BC13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3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2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2024-02-07T02:02:00Z</cp:lastPrinted>
  <dcterms:created xsi:type="dcterms:W3CDTF">2024-02-09T03:54:00Z</dcterms:created>
  <dcterms:modified xsi:type="dcterms:W3CDTF">2024-02-09T03:54:00Z</dcterms:modified>
</cp:coreProperties>
</file>